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D311" w14:textId="77777777" w:rsidR="00797364" w:rsidRPr="00797364" w:rsidRDefault="00797364" w:rsidP="00797364">
      <w:pPr>
        <w:rPr>
          <w:b/>
          <w:bCs/>
        </w:rPr>
      </w:pPr>
      <w:r w:rsidRPr="00797364">
        <w:rPr>
          <w:b/>
          <w:bCs/>
        </w:rPr>
        <w:t>ВПР</w:t>
      </w:r>
    </w:p>
    <w:p w14:paraId="2238DFC3" w14:textId="77777777" w:rsidR="00797364" w:rsidRPr="00797364" w:rsidRDefault="00797364" w:rsidP="00797364">
      <w:pPr>
        <w:rPr>
          <w:b/>
          <w:bCs/>
        </w:rPr>
      </w:pPr>
      <w:r w:rsidRPr="00797364">
        <w:rPr>
          <w:b/>
          <w:bCs/>
        </w:rPr>
        <w:t>Мониторинг качества образования</w:t>
      </w:r>
    </w:p>
    <w:p w14:paraId="7AECF23C" w14:textId="77777777" w:rsidR="00797364" w:rsidRPr="00797364" w:rsidRDefault="00797364" w:rsidP="00797364">
      <w:r w:rsidRPr="00797364">
        <w:rPr>
          <w:b/>
          <w:bCs/>
        </w:rPr>
        <w:t>Уважаемые родители (законные представители) и учащиеся 4-8 и 11 классов!</w:t>
      </w:r>
    </w:p>
    <w:p w14:paraId="6F15E30D" w14:textId="77777777" w:rsidR="00797364" w:rsidRPr="00797364" w:rsidRDefault="00797364" w:rsidP="00797364">
      <w:r w:rsidRPr="00797364">
        <w:rPr>
          <w:b/>
          <w:bCs/>
        </w:rPr>
        <w:t>Министерство образования Тульской области информирует</w:t>
      </w:r>
    </w:p>
    <w:p w14:paraId="35B46249" w14:textId="77777777" w:rsidR="00797364" w:rsidRPr="00797364" w:rsidRDefault="00797364" w:rsidP="00797364">
      <w:r w:rsidRPr="00797364">
        <w:t>о проведении мониторинга  качества подготовки обучающихся общеобразовательных организаций Тульской области в форме всероссийских проверочных работ в 2021 году.</w:t>
      </w:r>
    </w:p>
    <w:p w14:paraId="642B4809" w14:textId="77777777" w:rsidR="00797364" w:rsidRPr="00797364" w:rsidRDefault="00797364" w:rsidP="00797364">
      <w:r w:rsidRPr="00797364">
        <w:t>На сайте Федерального института оценки качества образования (ФИОКО) </w:t>
      </w:r>
      <w:hyperlink r:id="rId4" w:history="1">
        <w:r w:rsidRPr="00797364">
          <w:rPr>
            <w:rStyle w:val="a3"/>
          </w:rPr>
          <w:t>https://fioco.ru/</w:t>
        </w:r>
      </w:hyperlink>
      <w:r w:rsidRPr="00797364">
        <w:t> опубликованы:</w:t>
      </w:r>
    </w:p>
    <w:p w14:paraId="6B775FFA" w14:textId="77777777" w:rsidR="00797364" w:rsidRPr="00797364" w:rsidRDefault="00797364" w:rsidP="00797364">
      <w:r w:rsidRPr="00797364">
        <w:t>— План-график проведения ВПР в 2021 году — </w:t>
      </w:r>
      <w:hyperlink r:id="rId5" w:history="1">
        <w:r w:rsidRPr="00797364">
          <w:rPr>
            <w:rStyle w:val="a3"/>
          </w:rPr>
          <w:t>https://fioco.ru/план-график-впр</w:t>
        </w:r>
      </w:hyperlink>
    </w:p>
    <w:p w14:paraId="5DA9EA70" w14:textId="77777777" w:rsidR="00797364" w:rsidRPr="00797364" w:rsidRDefault="00797364" w:rsidP="00797364">
      <w:r w:rsidRPr="00797364">
        <w:t>— Порядок проведения ВПР 2021 — </w:t>
      </w:r>
      <w:hyperlink r:id="rId6" w:history="1">
        <w:r w:rsidRPr="00797364">
          <w:rPr>
            <w:rStyle w:val="a3"/>
          </w:rPr>
          <w:t>https://fioco.ru/fioko-news/приказ-впр-2021</w:t>
        </w:r>
      </w:hyperlink>
    </w:p>
    <w:p w14:paraId="5A93A4D3" w14:textId="77777777" w:rsidR="00797364" w:rsidRPr="00797364" w:rsidRDefault="00797364" w:rsidP="00797364">
      <w:r w:rsidRPr="00797364">
        <w:t>Также на сайте Федерального института оценки качества образования (ФИОКО)  </w:t>
      </w:r>
      <w:hyperlink r:id="rId7" w:history="1">
        <w:r w:rsidRPr="00797364">
          <w:rPr>
            <w:rStyle w:val="a3"/>
          </w:rPr>
          <w:t>https://fioco.ru/</w:t>
        </w:r>
      </w:hyperlink>
      <w:r w:rsidRPr="00797364">
        <w:t> </w:t>
      </w:r>
      <w:r w:rsidRPr="00797364">
        <w:rPr>
          <w:u w:val="single"/>
        </w:rPr>
        <w:t>и</w:t>
      </w:r>
      <w:r w:rsidRPr="00797364">
        <w:t> </w:t>
      </w:r>
      <w:r w:rsidRPr="00797364">
        <w:rPr>
          <w:u w:val="single"/>
        </w:rPr>
        <w:t>на ФИС ОКО</w:t>
      </w:r>
      <w:r w:rsidRPr="00797364">
        <w:t> опубликованы  образцы и описания проверочных работ для проведения ВПР 2021 по учебным предметам:</w:t>
      </w:r>
    </w:p>
    <w:p w14:paraId="6D272032" w14:textId="77777777" w:rsidR="00797364" w:rsidRPr="00797364" w:rsidRDefault="00797364" w:rsidP="00797364">
      <w:r w:rsidRPr="00797364">
        <w:t>4 класс  — русский язык, математика, окружающий мир;</w:t>
      </w:r>
    </w:p>
    <w:p w14:paraId="110B0D70" w14:textId="77777777" w:rsidR="00797364" w:rsidRPr="00797364" w:rsidRDefault="00797364" w:rsidP="00797364">
      <w:r w:rsidRPr="00797364">
        <w:t>5 класс – русский язык, математика, биология, история;</w:t>
      </w:r>
    </w:p>
    <w:p w14:paraId="700F2B1F" w14:textId="77777777" w:rsidR="00797364" w:rsidRPr="00797364" w:rsidRDefault="00797364" w:rsidP="00797364">
      <w:r w:rsidRPr="00797364">
        <w:t>6 класс — русский язык, математика, биология, история, география, обществознание;</w:t>
      </w:r>
    </w:p>
    <w:p w14:paraId="10F62F43" w14:textId="77777777" w:rsidR="00797364" w:rsidRPr="00797364" w:rsidRDefault="00797364" w:rsidP="00797364">
      <w:r w:rsidRPr="00797364">
        <w:t>7 класс — русский язык, математика, биология, история, география, обществознание, английский язык, немецкий язык, французский язык;</w:t>
      </w:r>
    </w:p>
    <w:p w14:paraId="4F7FDF80" w14:textId="77777777" w:rsidR="00797364" w:rsidRPr="00797364" w:rsidRDefault="00797364" w:rsidP="00797364">
      <w:r w:rsidRPr="00797364">
        <w:t>8 класс — русский язык, математика, биология, история, география, обществознание, химия;</w:t>
      </w:r>
    </w:p>
    <w:p w14:paraId="77AE1A3F" w14:textId="77777777" w:rsidR="00797364" w:rsidRPr="00797364" w:rsidRDefault="00797364" w:rsidP="00797364">
      <w:r w:rsidRPr="00797364">
        <w:t>11 класс — биология, химия, физика, история, география, английский язык, немецкий язык, французский язык.</w:t>
      </w:r>
    </w:p>
    <w:p w14:paraId="6D31E08A" w14:textId="77777777" w:rsidR="00797364" w:rsidRPr="00797364" w:rsidRDefault="00797364" w:rsidP="00797364">
      <w:r w:rsidRPr="00797364">
        <w:t>Чтобы ознакомиться с образцами и описаниями проверочных работ для проведения ВПР 2021, перейдите по ссылке </w:t>
      </w:r>
      <w:hyperlink r:id="rId8" w:history="1">
        <w:r w:rsidRPr="00797364">
          <w:rPr>
            <w:rStyle w:val="a3"/>
          </w:rPr>
          <w:t>https://fioco.ru/obraztsi_i_opisaniya_vpr_2021</w:t>
        </w:r>
      </w:hyperlink>
    </w:p>
    <w:p w14:paraId="2D7FFF80" w14:textId="77777777" w:rsidR="00797364" w:rsidRPr="00797364" w:rsidRDefault="00797364" w:rsidP="00797364">
      <w:r w:rsidRPr="00797364">
        <w:lastRenderedPageBreak/>
        <w:t>Результаты мониторинга не учитываются при проведении оценки деятельности образовательных организаций.</w:t>
      </w:r>
    </w:p>
    <w:p w14:paraId="2279A499" w14:textId="77777777" w:rsidR="00797364" w:rsidRPr="00797364" w:rsidRDefault="00797364" w:rsidP="00797364">
      <w:r w:rsidRPr="00797364">
        <w:t>Результаты мониторинга не могут использоваться образовательными организациями при выставлении отметок обучающимся в рамках текущего контроля успеваемости.</w:t>
      </w:r>
    </w:p>
    <w:p w14:paraId="2FAC45EB" w14:textId="77777777" w:rsidR="00797364" w:rsidRPr="00797364" w:rsidRDefault="00797364" w:rsidP="00797364">
      <w:r w:rsidRPr="00797364">
        <w:t>Результаты мониторинга могут быть полезны родителям (законным представителям) обучающихся и образовательным организациям для определения образовательной траектории обучающихся и совершенствования преподавания учебных предметов.</w:t>
      </w:r>
    </w:p>
    <w:p w14:paraId="7F031505" w14:textId="77777777" w:rsidR="00797364" w:rsidRPr="00797364" w:rsidRDefault="00797364" w:rsidP="00797364">
      <w:r w:rsidRPr="00797364">
        <w:rPr>
          <w:b/>
          <w:bCs/>
        </w:rPr>
        <w:t>Телефоны «горячей линии» по вопросам организации подготовки и проведения ВПР-2021</w:t>
      </w:r>
    </w:p>
    <w:p w14:paraId="344A5A0D" w14:textId="77777777" w:rsidR="00797364" w:rsidRPr="00797364" w:rsidRDefault="00797364" w:rsidP="00797364">
      <w:r w:rsidRPr="00797364">
        <w:rPr>
          <w:u w:val="single"/>
        </w:rPr>
        <w:t>Министерство образования Тульской области:</w:t>
      </w:r>
    </w:p>
    <w:p w14:paraId="236D7AAB" w14:textId="77777777" w:rsidR="00797364" w:rsidRPr="00797364" w:rsidRDefault="00797364" w:rsidP="00797364">
      <w:r w:rsidRPr="00797364">
        <w:t>8(4872)24-53-26; 8(4872)55-91-45</w:t>
      </w:r>
    </w:p>
    <w:p w14:paraId="3A07B2B6" w14:textId="77777777" w:rsidR="00797364" w:rsidRPr="00797364" w:rsidRDefault="00797364" w:rsidP="00797364">
      <w:r w:rsidRPr="00797364">
        <w:rPr>
          <w:u w:val="single"/>
        </w:rPr>
        <w:t>Управление по образованию и социальным вопросам администрации МО Ясногорский район:</w:t>
      </w:r>
    </w:p>
    <w:p w14:paraId="545FB99F" w14:textId="77777777" w:rsidR="00797364" w:rsidRPr="00797364" w:rsidRDefault="00797364" w:rsidP="00797364">
      <w:r w:rsidRPr="00797364">
        <w:t>8(48766)2-24-34 Зубарева Ольга Юрьевна, главный специалист управления по образованию и социальным вопросам администрации МО Ясногорский район,  муниципальный координатор ВПР.</w:t>
      </w:r>
    </w:p>
    <w:p w14:paraId="7760E9DE" w14:textId="77777777" w:rsidR="00797364" w:rsidRPr="00797364" w:rsidRDefault="00797364" w:rsidP="00797364">
      <w:r w:rsidRPr="00797364">
        <w:rPr>
          <w:u w:val="single"/>
        </w:rPr>
        <w:t xml:space="preserve">МОУ «СОШ №3 им. С.В. </w:t>
      </w:r>
      <w:proofErr w:type="spellStart"/>
      <w:r w:rsidRPr="00797364">
        <w:rPr>
          <w:u w:val="single"/>
        </w:rPr>
        <w:t>Ишеева</w:t>
      </w:r>
      <w:proofErr w:type="spellEnd"/>
      <w:r w:rsidRPr="00797364">
        <w:rPr>
          <w:u w:val="single"/>
        </w:rPr>
        <w:t>» г. Ясногорска Тульской области:</w:t>
      </w:r>
    </w:p>
    <w:p w14:paraId="5BF8D312" w14:textId="77777777" w:rsidR="00797364" w:rsidRPr="00797364" w:rsidRDefault="00797364" w:rsidP="00797364">
      <w:r w:rsidRPr="00797364">
        <w:t>8(48766)2-25-56 – Вострикова Дина Владимировна, заместитель директора, школьный координатор ВПР.</w:t>
      </w:r>
    </w:p>
    <w:p w14:paraId="73C64941" w14:textId="77777777" w:rsidR="00797364" w:rsidRPr="00797364" w:rsidRDefault="00797364" w:rsidP="00797364">
      <w:r w:rsidRPr="00797364">
        <w:t>Специалисты готовы ответить на вопросы, связанные с проведением ВПР.</w:t>
      </w:r>
    </w:p>
    <w:p w14:paraId="18F53C26" w14:textId="77777777" w:rsidR="00797364" w:rsidRPr="00797364" w:rsidRDefault="00797364" w:rsidP="00797364">
      <w:r w:rsidRPr="00797364">
        <w:t>Памятка для родителей о ВПР</w:t>
      </w:r>
    </w:p>
    <w:p w14:paraId="13114943" w14:textId="5191AEED" w:rsidR="00797364" w:rsidRPr="00797364" w:rsidRDefault="00797364" w:rsidP="00797364">
      <w:r w:rsidRPr="00797364">
        <w:drawing>
          <wp:inline distT="0" distB="0" distL="0" distR="0" wp14:anchorId="07503CCA" wp14:editId="67C0267E">
            <wp:extent cx="2857500" cy="1607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43F72" w14:textId="77777777" w:rsidR="00797364" w:rsidRPr="00797364" w:rsidRDefault="00797364" w:rsidP="00797364">
      <w:hyperlink r:id="rId10" w:history="1">
        <w:r w:rsidRPr="00797364">
          <w:rPr>
            <w:rStyle w:val="a3"/>
          </w:rPr>
          <w:t>Памятка о ВПР</w:t>
        </w:r>
      </w:hyperlink>
    </w:p>
    <w:p w14:paraId="0472C36C" w14:textId="182675AA" w:rsidR="00797364" w:rsidRPr="00797364" w:rsidRDefault="00797364" w:rsidP="00797364">
      <w:r w:rsidRPr="00797364">
        <w:drawing>
          <wp:inline distT="0" distB="0" distL="0" distR="0" wp14:anchorId="2C38B86C" wp14:editId="382C5786">
            <wp:extent cx="2857500" cy="201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FB2E4" w14:textId="77777777" w:rsidR="00797364" w:rsidRPr="00797364" w:rsidRDefault="00797364" w:rsidP="00797364">
      <w:r w:rsidRPr="00797364">
        <w:rPr>
          <w:b/>
          <w:bCs/>
        </w:rPr>
        <w:t>Нормативные документы, регулирующие организацию и проведение ВПР</w:t>
      </w:r>
    </w:p>
    <w:p w14:paraId="1D5E7E62" w14:textId="77777777" w:rsidR="00201EC7" w:rsidRDefault="00201EC7"/>
    <w:sectPr w:rsidR="00201EC7" w:rsidSect="0051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64"/>
    <w:rsid w:val="00176767"/>
    <w:rsid w:val="001904C9"/>
    <w:rsid w:val="00201EC7"/>
    <w:rsid w:val="00516D14"/>
    <w:rsid w:val="00797364"/>
    <w:rsid w:val="00C41268"/>
    <w:rsid w:val="00EC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C371"/>
  <w15:chartTrackingRefBased/>
  <w15:docId w15:val="{CFCA7004-6CC4-412B-B0BE-D7266E8A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767"/>
    <w:pPr>
      <w:widowControl w:val="0"/>
      <w:suppressAutoHyphens/>
      <w:spacing w:after="0" w:line="360" w:lineRule="auto"/>
      <w:ind w:firstLine="709"/>
      <w:contextualSpacing/>
      <w:jc w:val="both"/>
    </w:pPr>
    <w:rPr>
      <w:rFonts w:ascii="Times New Roman" w:eastAsia="SimSun" w:hAnsi="Times New Roman" w:cs="Mangal"/>
      <w:kern w:val="2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04C9"/>
    <w:pPr>
      <w:keepNext/>
      <w:spacing w:before="240" w:after="60"/>
      <w:jc w:val="center"/>
      <w:outlineLvl w:val="0"/>
    </w:pPr>
    <w:rPr>
      <w:rFonts w:eastAsia="TimesNewRoman"/>
      <w:bCs/>
      <w:kern w:val="32"/>
      <w:szCs w:val="2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4C9"/>
    <w:rPr>
      <w:rFonts w:eastAsia="TimesNewRoman" w:cs="Mangal"/>
      <w:bCs/>
      <w:kern w:val="32"/>
      <w:sz w:val="24"/>
      <w:szCs w:val="29"/>
      <w:lang w:val="ru-RU" w:eastAsia="zh-CN" w:bidi="hi-IN"/>
    </w:rPr>
  </w:style>
  <w:style w:type="character" w:styleId="a3">
    <w:name w:val="Hyperlink"/>
    <w:basedOn w:val="a0"/>
    <w:uiPriority w:val="99"/>
    <w:unhideWhenUsed/>
    <w:rsid w:val="007973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7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3332">
          <w:marLeft w:val="210"/>
          <w:marRight w:val="210"/>
          <w:marTop w:val="0"/>
          <w:marBottom w:val="240"/>
          <w:divBdr>
            <w:top w:val="none" w:sz="0" w:space="12" w:color="auto"/>
            <w:left w:val="none" w:sz="0" w:space="12" w:color="auto"/>
            <w:bottom w:val="single" w:sz="12" w:space="12" w:color="auto"/>
            <w:right w:val="none" w:sz="0" w:space="12" w:color="auto"/>
          </w:divBdr>
          <w:divsChild>
            <w:div w:id="1004938455">
              <w:marLeft w:val="210"/>
              <w:marRight w:val="210"/>
              <w:marTop w:val="0"/>
              <w:marBottom w:val="240"/>
              <w:divBdr>
                <w:top w:val="none" w:sz="0" w:space="12" w:color="auto"/>
                <w:left w:val="none" w:sz="0" w:space="12" w:color="auto"/>
                <w:bottom w:val="single" w:sz="12" w:space="12" w:color="auto"/>
                <w:right w:val="none" w:sz="0" w:space="12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obraztsi_i_opisaniya_vpr_202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ioco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oco.ru/fioko-news/%D0%BF%D1%80%D0%B8%D0%BA%D0%B0%D0%B7-%D0%B2%D0%BF%D1%80-2021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fioco.ru/%D0%BF%D0%BB%D0%B0%D0%BD-%D0%B3%D1%80%D0%B0%D1%84%D0%B8%D0%BA-%D0%B2%D0%BF%D1%80" TargetMode="External"/><Relationship Id="rId10" Type="http://schemas.openxmlformats.org/officeDocument/2006/relationships/hyperlink" Target="https://isheev.obrya.ru/wp-content/uploads/sites/67/2021/03/pamyatka-o-vpr.pdf" TargetMode="External"/><Relationship Id="rId4" Type="http://schemas.openxmlformats.org/officeDocument/2006/relationships/hyperlink" Target="https://fioco.ru/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Baranova</dc:creator>
  <cp:keywords/>
  <dc:description/>
  <cp:lastModifiedBy>Alina Baranova</cp:lastModifiedBy>
  <cp:revision>1</cp:revision>
  <dcterms:created xsi:type="dcterms:W3CDTF">2022-04-01T08:50:00Z</dcterms:created>
  <dcterms:modified xsi:type="dcterms:W3CDTF">2022-04-01T08:51:00Z</dcterms:modified>
</cp:coreProperties>
</file>